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</w:pPr>
      <w:r>
        <w:rPr>
          <w:rFonts w:ascii="Arial" w:cs="Arial" w:eastAsia="Arial" w:hAnsi="Arial"/>
          <w:b/>
          <w:bCs/>
          <w:i/>
          <w:iCs/>
          <w:color w:val="6B6B6B"/>
          <w:sz w:val="64"/>
          <w:szCs w:val="64"/>
        </w:rPr>
        <w:t xml:space="preserve">[Product name]</w:t>
      </w:r>
    </w:p>
    <w:p>
      <w:pPr>
        <w:spacing w:after="360"/>
      </w:pPr>
      <w:r>
        <w:rPr>
          <w:rFonts w:ascii="Arial" w:cs="Arial" w:eastAsia="Arial" w:hAnsi="Arial"/>
          <w:sz w:val="40"/>
          <w:szCs w:val="40"/>
        </w:rPr>
        <w:t xml:space="preserve">Assembly instructions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6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of the finished product]</w:t>
            </w:r>
          </w:p>
        </w:tc>
      </w:tr>
    </w:tbl>
    <w:p>
      <w:pPr>
        <w:spacing w:before="360"/>
      </w:pPr>
    </w:p>
    <w:p>
      <w:pPr>
        <w:spacing w:after="120"/>
      </w:pPr>
      <w:r>
        <w:rPr>
          <w:rFonts w:ascii="Arial" w:cs="Arial" w:eastAsia="Arial" w:hAnsi="Arial"/>
        </w:rPr>
        <w:t xml:space="preserve">Model: </w:t>
      </w:r>
      <w:r>
        <w:rPr>
          <w:rFonts w:ascii="Arial" w:cs="Arial" w:eastAsia="Arial" w:hAnsi="Arial"/>
          <w:i/>
          <w:iCs/>
          <w:color w:val="6B6B6B"/>
        </w:rPr>
        <w:t xml:space="preserve">[model or part number]</w:t>
      </w:r>
    </w:p>
    <w:p>
      <w:pPr>
        <w:spacing w:after="120"/>
      </w:pPr>
      <w:r>
        <w:rPr>
          <w:rFonts w:ascii="Arial" w:cs="Arial" w:eastAsia="Arial" w:hAnsi="Arial"/>
        </w:rPr>
        <w:t xml:space="preserve">Version </w:t>
      </w:r>
      <w:r>
        <w:rPr>
          <w:rFonts w:ascii="Arial" w:cs="Arial" w:eastAsia="Arial" w:hAnsi="Arial"/>
          <w:i/>
          <w:iCs/>
          <w:color w:val="6B6B6B"/>
        </w:rPr>
        <w:t xml:space="preserve">[1.0]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i/>
          <w:iCs/>
          <w:color w:val="6B6B6B"/>
        </w:rPr>
        <w:t xml:space="preserve">[date]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[Company name]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i/>
          <w:iCs/>
          <w:color w:val="6B6B6B"/>
        </w:rPr>
        <w:t xml:space="preserve">[website]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i/>
          <w:iCs/>
          <w:color w:val="6B6B6B"/>
        </w:rPr>
        <w:t xml:space="preserve">[support email or phone]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Arial" w:cs="Arial" w:eastAsia="Arial" w:hAnsi="Arial"/>
        </w:rPr>
        <w:t xml:space="preserve">Before you start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Safety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</w:rPr>
        <w:t xml:space="preserve">Read every step before you start.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i/>
          <w:iCs/>
          <w:color w:val="6B6B6B"/>
        </w:rPr>
        <w:t xml:space="preserve">[Keep small parts away from children under three: they are a choking hazard.]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</w:rPr>
        <w:t xml:space="preserve">Two people are needed for steps </w:t>
      </w:r>
      <w:r>
        <w:rPr>
          <w:rFonts w:ascii="Arial" w:cs="Arial" w:eastAsia="Arial" w:hAnsi="Arial"/>
          <w:i/>
          <w:iCs/>
          <w:color w:val="6B6B6B"/>
        </w:rPr>
        <w:t xml:space="preserve">[x]</w:t>
      </w:r>
      <w:r>
        <w:rPr>
          <w:rFonts w:ascii="Arial" w:cs="Arial" w:eastAsia="Arial" w:hAnsi="Arial"/>
        </w:rPr>
        <w:t xml:space="preserve"> to </w:t>
      </w:r>
      <w:r>
        <w:rPr>
          <w:rFonts w:ascii="Arial" w:cs="Arial" w:eastAsia="Arial" w:hAnsi="Arial"/>
          <w:i/>
          <w:iCs/>
          <w:color w:val="6B6B6B"/>
        </w:rPr>
        <w:t xml:space="preserve">[y]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</w:rPr>
        <w:t xml:space="preserve">Wear gloves when handling </w:t>
      </w:r>
      <w:r>
        <w:rPr>
          <w:rFonts w:ascii="Arial" w:cs="Arial" w:eastAsia="Arial" w:hAnsi="Arial"/>
          <w:i/>
          <w:iCs/>
          <w:color w:val="6B6B6B"/>
        </w:rPr>
        <w:t xml:space="preserve">[part]</w:t>
      </w:r>
      <w:r>
        <w:rPr>
          <w:rFonts w:ascii="Arial" w:cs="Arial" w:eastAsia="Arial" w:hAnsi="Arial"/>
        </w:rPr>
        <w:t xml:space="preserve">: its edges are sharp.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</w:rPr>
        <w:t xml:space="preserve">Don't tighten the fixings fully until step </w:t>
      </w:r>
      <w:r>
        <w:rPr>
          <w:rFonts w:ascii="Arial" w:cs="Arial" w:eastAsia="Arial" w:hAnsi="Arial"/>
          <w:i/>
          <w:iCs/>
          <w:color w:val="6B6B6B"/>
        </w:rPr>
        <w:t xml:space="preserve">[x]</w:t>
      </w:r>
      <w:r>
        <w:rPr>
          <w:rFonts w:ascii="Arial" w:cs="Arial" w:eastAsia="Arial" w:hAnsi="Arial"/>
        </w:rPr>
        <w:t xml:space="preserve">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Time</w:t>
      </w:r>
    </w:p>
    <w:p>
      <w:pPr>
        <w:spacing w:after="120"/>
      </w:pPr>
      <w:r>
        <w:rPr>
          <w:rFonts w:ascii="Arial" w:cs="Arial" w:eastAsia="Arial" w:hAnsi="Arial"/>
        </w:rPr>
        <w:t xml:space="preserve">About </w:t>
      </w:r>
      <w:r>
        <w:rPr>
          <w:rFonts w:ascii="Arial" w:cs="Arial" w:eastAsia="Arial" w:hAnsi="Arial"/>
          <w:i/>
          <w:iCs/>
          <w:color w:val="6B6B6B"/>
        </w:rPr>
        <w:t xml:space="preserve">[30]</w:t>
      </w:r>
      <w:r>
        <w:rPr>
          <w:rFonts w:ascii="Arial" w:cs="Arial" w:eastAsia="Arial" w:hAnsi="Arial"/>
        </w:rPr>
        <w:t xml:space="preserve"> minutes, </w:t>
      </w:r>
      <w:r>
        <w:rPr>
          <w:rFonts w:ascii="Arial" w:cs="Arial" w:eastAsia="Arial" w:hAnsi="Arial"/>
          <w:i/>
          <w:iCs/>
          <w:color w:val="6B6B6B"/>
        </w:rPr>
        <w:t xml:space="preserve">[one or two]</w:t>
      </w:r>
      <w:r>
        <w:rPr>
          <w:rFonts w:ascii="Arial" w:cs="Arial" w:eastAsia="Arial" w:hAnsi="Arial"/>
        </w:rPr>
        <w:t xml:space="preserve"> people.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Tools you need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Tool</w:t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Size</w:t>
            </w:r>
          </w:p>
        </w:tc>
      </w:tr>
      <w:tr>
        <w:tc>
          <w:tcPr>
            <w:tcW w:type="dxa" w:w="57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[Hex key]</w:t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[4 mm, supplied]</w:t>
            </w:r>
          </w:p>
        </w:tc>
      </w:tr>
      <w:tr>
        <w:tc>
          <w:tcPr>
            <w:tcW w:type="dxa" w:w="57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[Cross-head screwdriver]</w:t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[No. 2]</w:t>
            </w:r>
          </w:p>
        </w:tc>
      </w:tr>
      <w:tr>
        <w:tc>
          <w:tcPr>
            <w:tcW w:type="dxa" w:w="578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[Spanner]</w:t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[10 mm]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Parts</w:t>
      </w:r>
    </w:p>
    <w:p>
      <w:pPr>
        <w:spacing w:after="120"/>
      </w:pPr>
      <w:r>
        <w:rPr>
          <w:rFonts w:ascii="Arial" w:cs="Arial" w:eastAsia="Arial" w:hAnsi="Arial"/>
        </w:rPr>
        <w:t xml:space="preserve">Check that you have every part before you start.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735"/>
        <w:gridCol w:w="5903"/>
        <w:gridCol w:w="1000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Ref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Picture</w:t>
            </w:r>
          </w:p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Part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Qty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A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[Base panel]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B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[Side panel]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[2]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C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[Shelf]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D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[Back panel]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E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[Hinge]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[2]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F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[Handle]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[1]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Fixings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735"/>
        <w:gridCol w:w="5903"/>
        <w:gridCol w:w="1000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Ref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Picture</w:t>
            </w:r>
          </w:p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Fixing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Qty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[M4 × 12 mm screw]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[8]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[M4 washer]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[8]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59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[Wooden dowel, 8 × 30 mm]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[4]</w:t>
            </w:r>
          </w:p>
        </w:tc>
      </w:tr>
    </w:tbl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Step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for step 1: only the parts this step adds, highlighted]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</w:rPr>
        <w:t xml:space="preserve">Parts: </w:t>
      </w:r>
      <w:r>
        <w:rPr>
          <w:rFonts w:ascii="Arial" w:cs="Arial" w:eastAsia="Arial" w:hAnsi="Arial"/>
          <w:i/>
          <w:iCs/>
          <w:color w:val="6B6B6B"/>
        </w:rPr>
        <w:t xml:space="preserve">[A × 1, B × 2, 3 × 4]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[Push the dowels (3) into the holes in the base (A), then fit the two side panels (B) onto them.]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Check: </w:t>
      </w:r>
      <w:r>
        <w:rPr>
          <w:rFonts w:ascii="Arial" w:cs="Arial" w:eastAsia="Arial" w:hAnsi="Arial"/>
          <w:i/>
          <w:iCs/>
          <w:color w:val="6B6B6B"/>
        </w:rPr>
        <w:t xml:space="preserve">[The sides stand square to the base.]</w:t>
      </w:r>
    </w:p>
    <w:p>
      <w:pPr>
        <w:keepNext/>
        <w:spacing w:after="120" w:before="3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Step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for step 2: only the parts this step adds, highlighted]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</w:rPr>
        <w:t xml:space="preserve">Parts: </w:t>
      </w:r>
      <w:r>
        <w:rPr>
          <w:rFonts w:ascii="Arial" w:cs="Arial" w:eastAsia="Arial" w:hAnsi="Arial"/>
          <w:i/>
          <w:iCs/>
          <w:color w:val="6B6B6B"/>
        </w:rPr>
        <w:t xml:space="preserve">[C × 1, 1 × 4, 2 × 4]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[Slide the shelf (C) between the sides and fix it with four screws (1) and washers (2).]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Check: </w:t>
      </w:r>
      <w:r>
        <w:rPr>
          <w:rFonts w:ascii="Arial" w:cs="Arial" w:eastAsia="Arial" w:hAnsi="Arial"/>
          <w:i/>
          <w:iCs/>
          <w:color w:val="6B6B6B"/>
        </w:rPr>
        <w:t xml:space="preserve">[The shelf is level and doesn't rock.]</w:t>
      </w:r>
    </w:p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Step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for step 3: only the parts this step adds, highlighted]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</w:rPr>
        <w:t xml:space="preserve">Parts: </w:t>
      </w:r>
      <w:r>
        <w:rPr>
          <w:rFonts w:ascii="Arial" w:cs="Arial" w:eastAsia="Arial" w:hAnsi="Arial"/>
          <w:i/>
          <w:iCs/>
          <w:color w:val="6B6B6B"/>
        </w:rPr>
        <w:t xml:space="preserve">[D × 1]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[Lay the unit on its front and slot the back panel (D) into the grooves.]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Check: </w:t>
      </w:r>
      <w:r>
        <w:rPr>
          <w:rFonts w:ascii="Arial" w:cs="Arial" w:eastAsia="Arial" w:hAnsi="Arial"/>
          <w:i/>
          <w:iCs/>
          <w:color w:val="6B6B6B"/>
        </w:rPr>
        <w:t xml:space="preserve">[The back panel sits fully in its grooves.]</w:t>
      </w:r>
    </w:p>
    <w:p>
      <w:pPr>
        <w:keepNext/>
        <w:spacing w:after="120" w:before="3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Step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for step 4: only the parts this step adds, highlighted]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</w:rPr>
        <w:t xml:space="preserve">Parts: </w:t>
      </w:r>
      <w:r>
        <w:rPr>
          <w:rFonts w:ascii="Arial" w:cs="Arial" w:eastAsia="Arial" w:hAnsi="Arial"/>
          <w:i/>
          <w:iCs/>
          <w:color w:val="6B6B6B"/>
        </w:rPr>
        <w:t xml:space="preserve">[E × 2, 1 × 4, 2 × 4]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[Fix the hinges (E) to the side panel with the remaining screws (1) and washers (2).]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Check: </w:t>
      </w:r>
      <w:r>
        <w:rPr>
          <w:rFonts w:ascii="Arial" w:cs="Arial" w:eastAsia="Arial" w:hAnsi="Arial"/>
          <w:i/>
          <w:iCs/>
          <w:color w:val="6B6B6B"/>
        </w:rPr>
        <w:t xml:space="preserve">[The door opens and closes without catching.]</w:t>
      </w:r>
    </w:p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Step 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for step 5: only the parts this step adds, highlighted]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</w:rPr>
        <w:t xml:space="preserve">Parts: </w:t>
      </w:r>
      <w:r>
        <w:rPr>
          <w:rFonts w:ascii="Arial" w:cs="Arial" w:eastAsia="Arial" w:hAnsi="Arial"/>
          <w:i/>
          <w:iCs/>
          <w:color w:val="6B6B6B"/>
        </w:rPr>
        <w:t xml:space="preserve">[F × 1]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[Screw the handle (F) on from the inside of the door.]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Check: </w:t>
      </w:r>
      <w:r>
        <w:rPr>
          <w:rFonts w:ascii="Arial" w:cs="Arial" w:eastAsia="Arial" w:hAnsi="Arial"/>
          <w:i/>
          <w:iCs/>
          <w:color w:val="6B6B6B"/>
        </w:rPr>
        <w:t xml:space="preserve">[The handle doesn't turn.]</w:t>
      </w:r>
    </w:p>
    <w:p>
      <w:pPr>
        <w:keepNext/>
        <w:spacing w:after="120" w:before="3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Step 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200" w:hRule="exact"/>
        </w:trPr>
        <w:tc>
          <w:tcPr>
            <w:tcW w:type="dxa" w:w="9638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[Picture for step 6: only the parts this step adds, highlighted]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</w:rPr>
        <w:t xml:space="preserve">Parts: </w:t>
      </w:r>
      <w:r>
        <w:rPr>
          <w:rFonts w:ascii="Arial" w:cs="Arial" w:eastAsia="Arial" w:hAnsi="Arial"/>
          <w:i/>
          <w:iCs/>
          <w:color w:val="6B6B6B"/>
        </w:rPr>
        <w:t xml:space="preserve">[ 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[Tighten every fixing fully.]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Check: </w:t>
      </w:r>
      <w:r>
        <w:rPr>
          <w:rFonts w:ascii="Arial" w:cs="Arial" w:eastAsia="Arial" w:hAnsi="Arial"/>
          <w:i/>
          <w:iCs/>
          <w:color w:val="6B6B6B"/>
        </w:rPr>
        <w:t xml:space="preserve">[Nothing moves when you push the unit from the side.]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Arial" w:cs="Arial" w:eastAsia="Arial" w:hAnsi="Arial"/>
        </w:rPr>
        <w:t xml:space="preserve">When you've finished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Final checks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i/>
          <w:iCs/>
          <w:color w:val="6B6B6B"/>
        </w:rPr>
        <w:t xml:space="preserve">[Every fixing is tight.]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i/>
          <w:iCs/>
          <w:color w:val="6B6B6B"/>
        </w:rPr>
        <w:t xml:space="preserve">[No parts or fixings are left over.]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i/>
          <w:iCs/>
          <w:color w:val="6B6B6B"/>
        </w:rPr>
        <w:t xml:space="preserve">[The product stands level and doesn't rock.]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i/>
          <w:iCs/>
          <w:color w:val="6B6B6B"/>
        </w:rPr>
        <w:t xml:space="preserve">[Fix it to the wall with the bracket supplied, if the instructions say so.]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Care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</w:rPr>
        <w:t xml:space="preserve">[How to clean it, what to check now and then, and what not to do with it.]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Help</w:t>
      </w:r>
    </w:p>
    <w:p>
      <w:pPr>
        <w:spacing w:after="120"/>
      </w:pPr>
      <w:r>
        <w:rPr>
          <w:rFonts w:ascii="Arial" w:cs="Arial" w:eastAsia="Arial" w:hAnsi="Arial"/>
        </w:rPr>
        <w:t xml:space="preserve">Missing or damaged parts? Contact </w:t>
      </w:r>
      <w:r>
        <w:rPr>
          <w:rFonts w:ascii="Arial" w:cs="Arial" w:eastAsia="Arial" w:hAnsi="Arial"/>
          <w:i/>
          <w:iCs/>
          <w:color w:val="6B6B6B"/>
        </w:rPr>
        <w:t xml:space="preserve">[company]</w:t>
      </w:r>
      <w:r>
        <w:rPr>
          <w:rFonts w:ascii="Arial" w:cs="Arial" w:eastAsia="Arial" w:hAnsi="Arial"/>
        </w:rPr>
        <w:t xml:space="preserve"> at </w:t>
      </w:r>
      <w:r>
        <w:rPr>
          <w:rFonts w:ascii="Arial" w:cs="Arial" w:eastAsia="Arial" w:hAnsi="Arial"/>
          <w:i/>
          <w:iCs/>
          <w:color w:val="6B6B6B"/>
        </w:rPr>
        <w:t xml:space="preserve">[email or phone]</w:t>
      </w:r>
      <w:r>
        <w:rPr>
          <w:rFonts w:ascii="Arial" w:cs="Arial" w:eastAsia="Arial" w:hAnsi="Arial"/>
        </w:rPr>
        <w:t xml:space="preserve"> with the model number above. Please don't take the product back to the shop before contacting us.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  <w:r>
      <w:rPr>
        <w:rFonts w:ascii="Arial" w:cs="Arial" w:eastAsia="Arial" w:hAnsi="Arial"/>
        <w:color w:val="6B6B6B"/>
        <w:sz w:val="16"/>
        <w:szCs w:val="16"/>
      </w:rPr>
      <w:t xml:space="preserve"> of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NUMPAGES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</w:p>
  <w:p>
    <w:pPr>
      <w:jc w:val="center"/>
    </w:pPr>
    <w:r>
      <w:rPr>
        <w:rFonts w:ascii="Arial" w:cs="Arial" w:eastAsia="Arial" w:hAnsi="Arial"/>
        <w:color w:val="6B6B6B"/>
        <w:sz w:val="14"/>
        <w:szCs w:val="14"/>
      </w:rPr>
      <w:t xml:space="preserve">Assembly instructions template from Lineplate, lineplate.com. Delete this line when you use 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6B6B6B"/>
        <w:sz w:val="16"/>
        <w:szCs w:val="16"/>
      </w:rPr>
      <w:t xml:space="preserve">[Product name]</w:t>
    </w:r>
    <w:r>
      <w:rPr>
        <w:rFonts w:ascii="Arial" w:cs="Arial" w:eastAsia="Arial" w:hAnsi="Arial"/>
        <w:color w:val="6B6B6B"/>
        <w:sz w:val="16"/>
        <w:szCs w:val="16"/>
      </w:rPr>
      <w:t xml:space="preserve"> · Assembly instructions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Assembly instructions template</dc:title>
  <dc:creator>Lineplate</dc:creator>
  <dc:description>An assembly instructions template: cover, safety, tools, parts list, numbered steps with picture spaces, and final checks.</dc:description>
  <cp:lastModifiedBy>Un-named</cp:lastModifiedBy>
  <cp:revision>1</cp:revision>
  <dcterms:created xsi:type="dcterms:W3CDTF">2026-10-31T16:18:28.735Z</dcterms:created>
  <dcterms:modified xsi:type="dcterms:W3CDTF">2026-10-31T16:18:28.736Z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